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fql3jau8l8m" w:id="0"/>
      <w:bookmarkEnd w:id="0"/>
      <w:r w:rsidDel="00000000" w:rsidR="00000000" w:rsidRPr="00000000">
        <w:rPr>
          <w:rtl w:val="0"/>
        </w:rPr>
        <w:t xml:space="preserve">5 Effective Ways to Make the Most of Online Casinos</w:t>
      </w:r>
    </w:p>
    <w:p w:rsidR="00000000" w:rsidDel="00000000" w:rsidP="00000000" w:rsidRDefault="00000000" w:rsidRPr="00000000" w14:paraId="0000000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w9bvfhkihrhz" w:id="1"/>
      <w:bookmarkEnd w:id="1"/>
      <w:r w:rsidDel="00000000" w:rsidR="00000000" w:rsidRPr="00000000">
        <w:rPr>
          <w:rtl w:val="0"/>
        </w:rPr>
        <w:t xml:space="preserve">What Online Casinos Are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dq0x1pyz3qw7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t xml:space="preserve">Online casinos are cybernetic casinos where the gamblers play on the Internet as opposed to traditional onsite casinos.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These systems enable the wagers to play without having to risk any real money.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Bettors also have the option to play with real money with payments made through credit cards or E-Wallets like PayPal or Western Union facility.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dj22uc1djg1m" w:id="3"/>
      <w:bookmarkEnd w:id="3"/>
      <w:r w:rsidDel="00000000" w:rsidR="00000000" w:rsidRPr="00000000">
        <w:rPr>
          <w:rFonts w:ascii="Cambria" w:cs="Cambria" w:eastAsia="Cambria" w:hAnsi="Cambria"/>
          <w:rtl w:val="0"/>
        </w:rPr>
        <w:t xml:space="preserve">There are different types of online casinos, such as the web-based casinos where users log on to websites to play without downloading a game on their system. Then there are virtual casinos, as well as ones that require the client to download and install some software to be able to play. </w:t>
      </w:r>
    </w:p>
    <w:p w:rsidR="00000000" w:rsidDel="00000000" w:rsidP="00000000" w:rsidRDefault="00000000" w:rsidRPr="00000000" w14:paraId="0000000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z0uj608iug1g" w:id="4"/>
      <w:bookmarkEnd w:id="4"/>
      <w:r w:rsidDel="00000000" w:rsidR="00000000" w:rsidRPr="00000000">
        <w:rPr>
          <w:rtl w:val="0"/>
        </w:rPr>
        <w:t xml:space="preserve">Tips That Can Be Effectively Used To Earn More Money from Online Casinos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b w:val="1"/>
        </w:rPr>
      </w:pPr>
      <w:bookmarkStart w:colFirst="0" w:colLast="0" w:name="_92u5jfoohb5m" w:id="5"/>
      <w:bookmarkEnd w:id="5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Firstly, it is important that you select a game of your choice. Different online casinos specialize in certain casino games.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You must choose your favorite one.  The quality of your game will depend on your Internet speed for downloading.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So make sure that you have a stable connection before commencing a game with actual money.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ina1tr9mpxo1" w:id="6"/>
      <w:bookmarkEnd w:id="6"/>
      <w:r w:rsidDel="00000000" w:rsidR="00000000" w:rsidRPr="00000000">
        <w:rPr>
          <w:rFonts w:ascii="Cambria" w:cs="Cambria" w:eastAsia="Cambria" w:hAnsi="Cambria"/>
          <w:rtl w:val="0"/>
        </w:rPr>
        <w:t xml:space="preserve">Secondly, different online casinos offer bonuses to the players.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Players who take advantage of these promotions are likely to win a greater sum of money than those who do not.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The key is to choose a casino offering bonuses that will benefit you the most. You earn a bonus on your initial setup, but besides this, you also earn bonuses that accumulate while you’re playing the games.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b w:val="1"/>
        </w:rPr>
      </w:pPr>
      <w:bookmarkStart w:colFirst="0" w:colLast="0" w:name="_lzq004xc8ymy" w:id="7"/>
      <w:bookmarkEnd w:id="7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 example of such bonuses is comp points or complementary points, which are earned by the customers in return for their loyalty to the casino.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jzy54xyce84t" w:id="8"/>
      <w:bookmarkEnd w:id="8"/>
      <w:r w:rsidDel="00000000" w:rsidR="00000000" w:rsidRPr="00000000">
        <w:rPr>
          <w:rFonts w:ascii="Cambria" w:cs="Cambria" w:eastAsia="Cambria" w:hAnsi="Cambria"/>
          <w:rtl w:val="0"/>
        </w:rPr>
        <w:t xml:space="preserve">These bonus points have a certain conversion rate, usually more favorable to VIP customers. Customers must gather more bonus points, and for that, they must look for promotional offers that promise a higher conversion rate.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b w:val="1"/>
        </w:rPr>
      </w:pPr>
      <w:bookmarkStart w:colFirst="0" w:colLast="0" w:name="_kl1biiot2t2w" w:id="9"/>
      <w:bookmarkEnd w:id="9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These comp points can also be exchanged for extra free chips to play with, if not redeemed for currency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 player must never accept the bonus without understanding its terms and conditions.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zcndsvfqauu6" w:id="10"/>
      <w:bookmarkEnd w:id="10"/>
      <w:r w:rsidDel="00000000" w:rsidR="00000000" w:rsidRPr="00000000">
        <w:rPr>
          <w:rFonts w:ascii="Cambria" w:cs="Cambria" w:eastAsia="Cambria" w:hAnsi="Cambria"/>
          <w:rtl w:val="0"/>
        </w:rPr>
        <w:t xml:space="preserve">Thirdly, to make huge sums of money, you must keep a watchful eye on the amount of progressive jackpots offered by online slot machines. These enormous sized jackpots can provide you an opportunity to earn enough money that may be a life changer for you.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bhihjh8xy3v7" w:id="11"/>
      <w:bookmarkEnd w:id="11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Also, if you wish to step out of the casino as a winner, play games that provide the best odds, such as baccarat, blackjack, and video poker, etc.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It is very important that the player is well acquainted and knows the rules of the game like the back of their hand.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d7499miyt5oc" w:id="12"/>
      <w:bookmarkEnd w:id="12"/>
      <w:r w:rsidDel="00000000" w:rsidR="00000000" w:rsidRPr="00000000">
        <w:rPr>
          <w:rFonts w:ascii="Cambria" w:cs="Cambria" w:eastAsia="Cambria" w:hAnsi="Cambria"/>
          <w:rtl w:val="0"/>
        </w:rPr>
        <w:t xml:space="preserve">Fourthly, if you plan to stake heavy amount of money in the game, then be sure to avail privileges like that of a high roller. An average player does not enjoy these perks, which include cash-back on defeats and special bonuses, etc.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b w:val="1"/>
        </w:rPr>
      </w:pPr>
      <w:bookmarkStart w:colFirst="0" w:colLast="0" w:name="_9owaahf355yg" w:id="13"/>
      <w:bookmarkEnd w:id="13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Lastly, to get the most out of online casino games, it is important to stay focused while playing a game. It is good to take breaks in between and avoid drinking to remain vigilant throughout your game.   </w:t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zfequ8sx14bq" w:id="14"/>
      <w:bookmarkEnd w:id="14"/>
      <w:r w:rsidDel="00000000" w:rsidR="00000000" w:rsidRPr="00000000">
        <w:rPr>
          <w:rtl w:val="0"/>
        </w:rPr>
        <w:t xml:space="preserve">The Ultimate Benefit of These Tips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xl7ktdcczj0n" w:id="15"/>
      <w:bookmarkEnd w:id="15"/>
      <w:r w:rsidDel="00000000" w:rsidR="00000000" w:rsidRPr="00000000">
        <w:rPr>
          <w:rFonts w:ascii="Cambria" w:cs="Cambria" w:eastAsia="Cambria" w:hAnsi="Cambria"/>
          <w:rtl w:val="0"/>
        </w:rPr>
        <w:t xml:space="preserve">The tips mentioned above can be very useful, as they will surely increase the likelihood of a player winning a game and earning a hefty sum of money via online casinos.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jw4nmrjk5eby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evlkb9acbzg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ssrkaj8bz638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xsypd6t9i0q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fgnknosjdidm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p4tjc0phzizm" w:id="21"/>
      <w:bookmarkEnd w:id="21"/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Description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Here are a few effective tips that can help a gambler maximize his earnings through online casinos. 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mtmht81ammy2" w:id="22"/>
      <w:bookmarkEnd w:id="22"/>
      <w:r w:rsidDel="00000000" w:rsidR="00000000" w:rsidRPr="00000000">
        <w:rPr>
          <w:rFonts w:ascii="Cambria" w:cs="Cambria" w:eastAsia="Cambria" w:hAnsi="Cambria"/>
          <w:rtl w:val="0"/>
        </w:rPr>
        <w:t xml:space="preserve">Title Score: 30%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emp94jlfj9o" w:id="23"/>
      <w:bookmarkEnd w:id="23"/>
      <w:r w:rsidDel="00000000" w:rsidR="00000000" w:rsidRPr="00000000">
        <w:rPr>
          <w:rFonts w:ascii="Cambria" w:cs="Cambria" w:eastAsia="Cambria" w:hAnsi="Cambria"/>
          <w:rtl w:val="0"/>
        </w:rPr>
        <w:t xml:space="preserve">Keywords:  Effective online casino game, make more money from online casino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</w:rPr>
      </w:pPr>
      <w:bookmarkStart w:colFirst="0" w:colLast="0" w:name="_p4cz5yctxb5j" w:id="24"/>
      <w:bookmarkEnd w:id="24"/>
      <w:r w:rsidDel="00000000" w:rsidR="00000000" w:rsidRPr="00000000">
        <w:rPr>
          <w:rFonts w:ascii="Cambria" w:cs="Cambria" w:eastAsia="Cambria" w:hAnsi="Cambria"/>
          <w:rtl w:val="0"/>
        </w:rPr>
        <w:t xml:space="preserve">References: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a5wgqfnhjzg0" w:id="25"/>
      <w:bookmarkEnd w:id="25"/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http://www.blackjackforumonline.com/content/Intro%20to%20Online%20Gaming.htm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pmxefp51yn0" w:id="26"/>
      <w:bookmarkEnd w:id="26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http://listverse.com/2010/10/05/top-10-tips-for-beating-casino-tactics/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lwogblu9fxts" w:id="27"/>
      <w:bookmarkEnd w:id="27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http://www.highlimitslots.com/articles/7-successful-high-limit-blackjack-tips/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di3oygi4wmwm" w:id="28"/>
      <w:bookmarkEnd w:id="28"/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http://www.highlimitslots.com/articles/can-earn-cash-casino-comp-points</w:t>
        </w:r>
      </w:hyperlink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after="0" w:before="480" w:line="276" w:lineRule="auto"/>
    </w:pPr>
    <w:rPr>
      <w:rFonts w:ascii="Cambria" w:cs="Cambria" w:eastAsia="Cambria" w:hAnsi="Cambria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after="0" w:before="200" w:line="276" w:lineRule="auto"/>
    </w:pPr>
    <w:rPr>
      <w:rFonts w:ascii="Cambria" w:cs="Cambria" w:eastAsia="Cambria" w:hAnsi="Cambria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spacing w:after="0" w:before="200" w:line="276" w:lineRule="auto"/>
    </w:pPr>
    <w:rPr>
      <w:rFonts w:ascii="Cambria" w:cs="Cambria" w:eastAsia="Cambria" w:hAnsi="Cambria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spacing w:after="0" w:before="200" w:line="276" w:lineRule="auto"/>
    </w:pPr>
    <w:rPr>
      <w:rFonts w:ascii="Cambria" w:cs="Cambria" w:eastAsia="Cambria" w:hAnsi="Cambria"/>
      <w:b w:val="1"/>
      <w:i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spacing w:after="0" w:before="200" w:line="276" w:lineRule="auto"/>
    </w:pPr>
    <w:rPr>
      <w:rFonts w:ascii="Cambria" w:cs="Cambria" w:eastAsia="Cambria" w:hAnsi="Cambria"/>
      <w:b w:val="0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mbria" w:cs="Cambria" w:eastAsia="Cambria" w:hAnsi="Cambria"/>
      <w:b w:val="0"/>
      <w:i w:val="1"/>
      <w:color w:val="243f6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spacing w:after="300" w:before="0" w:line="240" w:lineRule="auto"/>
    </w:pPr>
    <w:rPr>
      <w:rFonts w:ascii="Cambria" w:cs="Cambria" w:eastAsia="Cambria" w:hAnsi="Cambria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="276" w:lineRule="auto"/>
    </w:pPr>
    <w:rPr>
      <w:rFonts w:ascii="Cambria" w:cs="Cambria" w:eastAsia="Cambria" w:hAnsi="Cambria"/>
      <w:b w:val="0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ighlimitslots.com/articles/can-earn-cash-casino-comp-points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blackjackforumonline.com/content/Intro%20to%20Online%20Gaming.htm" TargetMode="External"/><Relationship Id="rId7" Type="http://schemas.openxmlformats.org/officeDocument/2006/relationships/hyperlink" Target="http://listverse.com/2010/10/05/top-10-tips-for-beating-casino-tactics/" TargetMode="External"/><Relationship Id="rId8" Type="http://schemas.openxmlformats.org/officeDocument/2006/relationships/hyperlink" Target="http://www.highlimitslots.com/articles/7-successful-high-limit-blackjack-ti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