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both"/>
        <w:rPr/>
      </w:pPr>
      <w:bookmarkStart w:colFirst="0" w:colLast="0" w:name="_vri3ui2hco6b" w:id="0"/>
      <w:bookmarkEnd w:id="0"/>
      <w:r w:rsidDel="00000000" w:rsidR="00000000" w:rsidRPr="00000000">
        <w:rPr>
          <w:rtl w:val="0"/>
        </w:rPr>
        <w:t xml:space="preserve">4 Top Effective Online Craps Strategies That You Need to Know About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hwimetudrhjb" w:id="1"/>
      <w:bookmarkEnd w:id="1"/>
      <w:r w:rsidDel="00000000" w:rsidR="00000000" w:rsidRPr="00000000">
        <w:rPr>
          <w:rFonts w:ascii="Cambria" w:cs="Cambria" w:eastAsia="Cambria" w:hAnsi="Cambria"/>
          <w:rtl w:val="0"/>
        </w:rPr>
        <w:t xml:space="preserve">Your chances of winning in online craps are dependant on the strategy that you use. While it’s true that there is an element of luck involved, you cannot deny the fact that success, in the long run, is dependent on how well you can strategize.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3du76ak00a5f" w:id="2"/>
      <w:bookmarkEnd w:id="2"/>
      <w:r w:rsidDel="00000000" w:rsidR="00000000" w:rsidRPr="00000000">
        <w:rPr>
          <w:rFonts w:ascii="Cambria" w:cs="Cambria" w:eastAsia="Cambria" w:hAnsi="Cambria"/>
          <w:b w:val="1"/>
          <w:rtl w:val="0"/>
        </w:rPr>
        <w:t xml:space="preserve">Your strategy needs to take into account the number of hours you will devote to the game as well as how you plan to play it.</w:t>
      </w:r>
      <w:r w:rsidDel="00000000" w:rsidR="00000000" w:rsidRPr="00000000">
        <w:rPr>
          <w:rFonts w:ascii="Cambria" w:cs="Cambria" w:eastAsia="Cambria" w:hAnsi="Cambria"/>
          <w:rtl w:val="0"/>
        </w:rPr>
        <w:t xml:space="preserve"> For instance, playing online craps for fun will have a different strategy than when you’re trying to make some profits out of it.</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yg2tfoep8ua9" w:id="3"/>
      <w:bookmarkEnd w:id="3"/>
      <w:r w:rsidDel="00000000" w:rsidR="00000000" w:rsidRPr="00000000">
        <w:rPr>
          <w:rtl w:val="0"/>
        </w:rPr>
        <w:t xml:space="preserve">Tips on </w:t>
      </w:r>
      <w:r w:rsidDel="00000000" w:rsidR="00000000" w:rsidRPr="00000000">
        <w:rPr>
          <w:rtl w:val="0"/>
        </w:rPr>
        <w:t xml:space="preserve">Best Online Craps Strategy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5fkcghw118p2" w:id="4"/>
      <w:bookmarkEnd w:id="4"/>
      <w:r w:rsidDel="00000000" w:rsidR="00000000" w:rsidRPr="00000000">
        <w:rPr>
          <w:rFonts w:ascii="Cambria" w:cs="Cambria" w:eastAsia="Cambria" w:hAnsi="Cambria"/>
          <w:rtl w:val="0"/>
        </w:rPr>
        <w:t xml:space="preserve">To become a genius while playing online craps, you need to know the tricks of the game. </w:t>
      </w:r>
      <w:r w:rsidDel="00000000" w:rsidR="00000000" w:rsidRPr="00000000">
        <w:rPr>
          <w:rFonts w:ascii="Cambria" w:cs="Cambria" w:eastAsia="Cambria" w:hAnsi="Cambria"/>
          <w:b w:val="1"/>
          <w:rtl w:val="0"/>
        </w:rPr>
        <w:t xml:space="preserve">The best craps strategy, however, revolves around deploying various odds and possibilities</w:t>
      </w:r>
      <w:r w:rsidDel="00000000" w:rsidR="00000000" w:rsidRPr="00000000">
        <w:rPr>
          <w:rFonts w:ascii="Cambria" w:cs="Cambria" w:eastAsia="Cambria" w:hAnsi="Cambria"/>
          <w:rtl w:val="0"/>
        </w:rPr>
        <w:t xml:space="preserve">. We present here a few tips that can effectively help you build your online strategy for craps.</w:t>
      </w:r>
    </w:p>
    <w:p w:rsidR="00000000" w:rsidDel="00000000" w:rsidP="00000000" w:rsidRDefault="00000000" w:rsidRPr="00000000" w14:paraId="00000006">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up005tnkhixf" w:id="5"/>
      <w:bookmarkEnd w:id="5"/>
      <w:r w:rsidDel="00000000" w:rsidR="00000000" w:rsidRPr="00000000">
        <w:rPr>
          <w:rFonts w:ascii="Cambria" w:cs="Cambria" w:eastAsia="Cambria" w:hAnsi="Cambria"/>
          <w:b w:val="1"/>
          <w:rtl w:val="0"/>
        </w:rPr>
        <w:t xml:space="preserve">Hedge Your Bets:</w:t>
      </w:r>
      <w:r w:rsidDel="00000000" w:rsidR="00000000" w:rsidRPr="00000000">
        <w:rPr>
          <w:rFonts w:ascii="Cambria" w:cs="Cambria" w:eastAsia="Cambria" w:hAnsi="Cambria"/>
          <w:rtl w:val="0"/>
        </w:rPr>
        <w:t xml:space="preserve"> Betting usually yields either in gains or losses. But, the result of your betting can even come in a combination of both gains and losses. It all depends upon your quickness in hedging the bet. The thumb rule is that you must always pair your bets with even and odd numbers so that one can compensate the other in the worst case. </w:t>
      </w:r>
      <w:r w:rsidDel="00000000" w:rsidR="00000000" w:rsidRPr="00000000">
        <w:rPr>
          <w:rFonts w:ascii="Cambria" w:cs="Cambria" w:eastAsia="Cambria" w:hAnsi="Cambria"/>
          <w:b w:val="1"/>
          <w:rtl w:val="0"/>
        </w:rPr>
        <w:t xml:space="preserve">You can pair an even or odd bet with a column bet and can effectively increase your opportunities to win more.</w:t>
      </w:r>
      <w:r w:rsidDel="00000000" w:rsidR="00000000" w:rsidRPr="00000000">
        <w:rPr>
          <w:rFonts w:ascii="Cambria" w:cs="Cambria" w:eastAsia="Cambria" w:hAnsi="Cambria"/>
          <w:rtl w:val="0"/>
        </w:rPr>
        <w:t xml:space="preserve"> This way, you will always have a stable standing while betting and in turn, will hold on to your motivation for betting further. Saying, the longer you play, the better your chances become for winning at the end instead of losing money!</w:t>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zhhfl8cfujxm" w:id="6"/>
      <w:bookmarkEnd w:id="6"/>
      <w:r w:rsidDel="00000000" w:rsidR="00000000" w:rsidRPr="00000000">
        <w:rPr>
          <w:rFonts w:ascii="Cambria" w:cs="Cambria" w:eastAsia="Cambria" w:hAnsi="Cambria"/>
          <w:b w:val="1"/>
          <w:rtl w:val="0"/>
        </w:rPr>
        <w:t xml:space="preserve">Pass Line Bet:</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This is deemed as the foundation of the online craps strategy. </w:t>
      </w:r>
      <w:r w:rsidDel="00000000" w:rsidR="00000000" w:rsidRPr="00000000">
        <w:rPr>
          <w:rFonts w:ascii="Cambria" w:cs="Cambria" w:eastAsia="Cambria" w:hAnsi="Cambria"/>
          <w:rtl w:val="0"/>
        </w:rPr>
        <w:t xml:space="preserve">It is also construed as the straightforward strategy for online betting. You will find a curved line on the board that’s labeled as Pass Line and usually written in white letters. To place Pass Line bets all that you need to do is to take your chips on the Pass Line before the beginning of the game. It is a self-service bet and hence, you will be required to action here on your own. Criteria for Pass Line must be set in advance for winning, and the results come in multiple rolls like the most other bets in craps. </w:t>
      </w:r>
      <w:r w:rsidDel="00000000" w:rsidR="00000000" w:rsidRPr="00000000">
        <w:rPr>
          <w:rFonts w:ascii="Cambria" w:cs="Cambria" w:eastAsia="Cambria" w:hAnsi="Cambria"/>
          <w:b w:val="1"/>
          <w:rtl w:val="0"/>
        </w:rPr>
        <w:t xml:space="preserve">But, you cannot withdraw after one round till the series is complete. The first dice roll in the series is called the come-out roll.</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nhr4avewlpqp" w:id="7"/>
      <w:bookmarkEnd w:id="7"/>
      <w:r w:rsidDel="00000000" w:rsidR="00000000" w:rsidRPr="00000000">
        <w:rPr>
          <w:rFonts w:ascii="Cambria" w:cs="Cambria" w:eastAsia="Cambria" w:hAnsi="Cambria"/>
          <w:b w:val="1"/>
          <w:rtl w:val="0"/>
        </w:rPr>
        <w:t xml:space="preserve">Come to Bet: Come to bet is essentially a contract bet and is similar to the Pass Line bet.</w:t>
      </w:r>
      <w:r w:rsidDel="00000000" w:rsidR="00000000" w:rsidRPr="00000000">
        <w:rPr>
          <w:rFonts w:ascii="Cambria" w:cs="Cambria" w:eastAsia="Cambria" w:hAnsi="Cambria"/>
          <w:rtl w:val="0"/>
        </w:rPr>
        <w:t xml:space="preserve"> It is placed on establishing a point in Pass Line bet. Here, multiple rounds of craps are played at the same time and, therefore, winning proposition goes high based on your understanding of the circumstantial evidence.</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ind w:left="720" w:hanging="360"/>
        <w:jc w:val="both"/>
        <w:rPr>
          <w:rFonts w:ascii="Cambria" w:cs="Cambria" w:eastAsia="Cambria" w:hAnsi="Cambria"/>
          <w:u w:val="none"/>
        </w:rPr>
      </w:pPr>
      <w:bookmarkStart w:colFirst="0" w:colLast="0" w:name="_17d5umnz2ii5" w:id="8"/>
      <w:bookmarkEnd w:id="8"/>
      <w:r w:rsidDel="00000000" w:rsidR="00000000" w:rsidRPr="00000000">
        <w:rPr>
          <w:rFonts w:ascii="Cambria" w:cs="Cambria" w:eastAsia="Cambria" w:hAnsi="Cambria"/>
          <w:b w:val="1"/>
          <w:rtl w:val="0"/>
        </w:rPr>
        <w:t xml:space="preserve">No Pass Odds a.k.a. Laying The Odds: As the name suggests, it is opposite to taking the odds. It is another betting option while the game is in the midway.</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rPr>
      </w:pPr>
      <w:bookmarkStart w:colFirst="0" w:colLast="0" w:name="_5rfpmljbx4nz" w:id="9"/>
      <w:bookmarkEnd w:id="9"/>
      <w:r w:rsidDel="00000000" w:rsidR="00000000" w:rsidRPr="00000000">
        <w:rPr>
          <w:rFonts w:ascii="Cambria" w:cs="Cambria" w:eastAsia="Cambria" w:hAnsi="Cambria"/>
          <w:rtl w:val="0"/>
        </w:rPr>
        <w:t xml:space="preserve">You have to play sensibly, taking note of each strategy so you shield yourself from unnecessary losses.          </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rPr>
      </w:pPr>
      <w:bookmarkStart w:colFirst="0" w:colLast="0" w:name="_gjdgxs" w:id="10"/>
      <w:bookmarkEnd w:id="10"/>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rPr>
      </w:pPr>
      <w:bookmarkStart w:colFirst="0" w:colLast="0" w:name="_hii7th67tbzi" w:id="11"/>
      <w:bookmarkEnd w:id="11"/>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rPr>
      </w:pPr>
      <w:bookmarkStart w:colFirst="0" w:colLast="0" w:name="_8khac4q2gnxi" w:id="12"/>
      <w:bookmarkEnd w:id="12"/>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qrfez9qmv6ua" w:id="13"/>
      <w:bookmarkEnd w:id="13"/>
      <w:r w:rsidDel="00000000" w:rsidR="00000000" w:rsidRPr="00000000">
        <w:rPr>
          <w:rFonts w:ascii="Cambria" w:cs="Cambria" w:eastAsia="Cambria" w:hAnsi="Cambria"/>
          <w:rtl w:val="0"/>
        </w:rPr>
        <w:t xml:space="preserve">Meta - How do online craps help you? Here is a look at some of the best online craps tips that will help you form a better strategy.</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rPr>
      </w:pPr>
      <w:bookmarkStart w:colFirst="0" w:colLast="0" w:name="_1mvnz7x5ofss" w:id="14"/>
      <w:bookmarkEnd w:id="14"/>
      <w:r w:rsidDel="00000000" w:rsidR="00000000" w:rsidRPr="00000000">
        <w:rPr>
          <w:rFonts w:ascii="Cambria" w:cs="Cambria" w:eastAsia="Cambria" w:hAnsi="Cambria"/>
          <w:rtl w:val="0"/>
        </w:rPr>
        <w:t xml:space="preserve">Keywords - online craps strategy</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h5rua6zezh71" w:id="15"/>
      <w:bookmarkEnd w:id="15"/>
      <w:r w:rsidDel="00000000" w:rsidR="00000000" w:rsidRPr="00000000">
        <w:rPr>
          <w:rFonts w:ascii="Cambria" w:cs="Cambria" w:eastAsia="Cambria" w:hAnsi="Cambria"/>
          <w:rtl w:val="0"/>
        </w:rPr>
        <w:t xml:space="preserve">Title - 50%</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krw4pnoa81x" w:id="16"/>
      <w:bookmarkEnd w:id="16"/>
      <w:r w:rsidDel="00000000" w:rsidR="00000000" w:rsidRPr="00000000">
        <w:rPr>
          <w:rFonts w:ascii="Cambria" w:cs="Cambria" w:eastAsia="Cambria" w:hAnsi="Cambria"/>
          <w:rtl w:val="0"/>
        </w:rPr>
        <w:t xml:space="preserve">References: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3y83cqvzc7gb" w:id="17"/>
      <w:bookmarkEnd w:id="17"/>
      <w:hyperlink r:id="rId6">
        <w:r w:rsidDel="00000000" w:rsidR="00000000" w:rsidRPr="00000000">
          <w:rPr>
            <w:rFonts w:ascii="Cambria" w:cs="Cambria" w:eastAsia="Cambria" w:hAnsi="Cambria"/>
            <w:color w:val="1155cc"/>
            <w:u w:val="single"/>
            <w:rtl w:val="0"/>
          </w:rPr>
          <w:t xml:space="preserve">http://www.casinosonline.com/articles/7-best-online-craps-strategy-tips/</w:t>
        </w:r>
      </w:hyperlink>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8eej5vvd99xv" w:id="18"/>
      <w:bookmarkEnd w:id="18"/>
      <w:hyperlink r:id="rId7">
        <w:r w:rsidDel="00000000" w:rsidR="00000000" w:rsidRPr="00000000">
          <w:rPr>
            <w:rFonts w:ascii="Cambria" w:cs="Cambria" w:eastAsia="Cambria" w:hAnsi="Cambria"/>
            <w:color w:val="1155cc"/>
            <w:u w:val="single"/>
            <w:rtl w:val="0"/>
          </w:rPr>
          <w:t xml:space="preserve">http://www.onlinecrapsplayer.com/strategy.htm</w:t>
        </w:r>
      </w:hyperlink>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65cq3ns86ct7" w:id="19"/>
      <w:bookmarkEnd w:id="19"/>
      <w:hyperlink r:id="rId8">
        <w:r w:rsidDel="00000000" w:rsidR="00000000" w:rsidRPr="00000000">
          <w:rPr>
            <w:rFonts w:ascii="Cambria" w:cs="Cambria" w:eastAsia="Cambria" w:hAnsi="Cambria"/>
            <w:color w:val="1155cc"/>
            <w:u w:val="single"/>
            <w:rtl w:val="0"/>
          </w:rPr>
          <w:t xml:space="preserve">http://www.crapsage.com/craps_strategies.php</w:t>
        </w:r>
      </w:hyperlink>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gjdgxs" w:id="10"/>
      <w:bookmarkEnd w:id="10"/>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10"/>
      <w:bookmarkEnd w:id="10"/>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sinosonline.com/articles/7-best-online-craps-strategy-tips/" TargetMode="External"/><Relationship Id="rId7" Type="http://schemas.openxmlformats.org/officeDocument/2006/relationships/hyperlink" Target="http://www.onlinecrapsplayer.com/strategy.htm" TargetMode="External"/><Relationship Id="rId8" Type="http://schemas.openxmlformats.org/officeDocument/2006/relationships/hyperlink" Target="http://www.crapsage.com/craps_strategi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