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s7ei4gufvyzs" w:id="0"/>
      <w:bookmarkEnd w:id="0"/>
      <w:r w:rsidDel="00000000" w:rsidR="00000000" w:rsidRPr="00000000">
        <w:rPr>
          <w:rtl w:val="0"/>
        </w:rPr>
        <w:t xml:space="preserve">Exceptionally Popular World Casino Festivals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ejhbeho6azyx" w:id="1"/>
      <w:bookmarkEnd w:id="1"/>
      <w:r w:rsidDel="00000000" w:rsidR="00000000" w:rsidRPr="00000000">
        <w:rPr>
          <w:rFonts w:ascii="Cambria" w:cs="Cambria" w:eastAsia="Cambria" w:hAnsi="Cambria"/>
          <w:rtl w:val="0"/>
        </w:rPr>
        <w:t xml:space="preserve">Popularity comes with the attraction and capture of thousands of fans. These people not only come to watch the attraction but also take part in whatever add on activities are available as accompaniments to the main event. This has happened time and again with online casino gaming, which has successfully secured piggyback rides on the back of intensely attractive events such as festivals.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skta0nw655y" w:id="2"/>
      <w:bookmarkEnd w:id="2"/>
      <w:r w:rsidDel="00000000" w:rsidR="00000000" w:rsidRPr="00000000">
        <w:rPr>
          <w:rFonts w:ascii="Cambria" w:cs="Cambria" w:eastAsia="Cambria" w:hAnsi="Cambria"/>
          <w:rtl w:val="0"/>
        </w:rPr>
        <w:t xml:space="preserve">Not just any kind of festival, but those that act as a magnet to literally thousands of viewers, who either attend the actual event or are at home watching the entire panorama on their screens.</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66te1fk4bn" w:id="3"/>
      <w:bookmarkEnd w:id="3"/>
      <w:r w:rsidDel="00000000" w:rsidR="00000000" w:rsidRPr="00000000">
        <w:rPr>
          <w:rtl w:val="0"/>
        </w:rPr>
        <w:t xml:space="preserve">Slot Games Amidst all the Noise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barkat2exgk" w:id="4"/>
      <w:bookmarkEnd w:id="4"/>
      <w:r w:rsidDel="00000000" w:rsidR="00000000" w:rsidRPr="00000000">
        <w:rPr>
          <w:rFonts w:ascii="Cambria" w:cs="Cambria" w:eastAsia="Cambria" w:hAnsi="Cambria"/>
          <w:rtl w:val="0"/>
        </w:rPr>
        <w:t xml:space="preserve">It is not surprising then to find that most online casino gaming sites get aboard the most exciting and audience packed spaces of musical festivals. They are the undisputed icons to which local and far flung communities converge, to take part in the dazzling display of colors, movements and reverberating sounds of human voices and playing instruments.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orl1vq5w9x1" w:id="5"/>
      <w:bookmarkEnd w:id="5"/>
      <w:r w:rsidDel="00000000" w:rsidR="00000000" w:rsidRPr="00000000">
        <w:rPr>
          <w:rFonts w:ascii="Cambria" w:cs="Cambria" w:eastAsia="Cambria" w:hAnsi="Cambria"/>
          <w:rtl w:val="0"/>
        </w:rPr>
        <w:t xml:space="preserve">This is the perfect environment for casino games, such as slot games, and there are many of them. Games that are for the benefit of the excited masses, themselves like banners and invites wherever they are placed, letting viewers know they are also present amidst all the din and excitement.</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tb1cgsky6eb" w:id="6"/>
      <w:bookmarkEnd w:id="6"/>
      <w:r w:rsidDel="00000000" w:rsidR="00000000" w:rsidRPr="00000000">
        <w:rPr>
          <w:rtl w:val="0"/>
        </w:rPr>
        <w:t xml:space="preserve">The Best of the Best of them All</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73oq2rvi6da" w:id="7"/>
      <w:bookmarkEnd w:id="7"/>
      <w:r w:rsidDel="00000000" w:rsidR="00000000" w:rsidRPr="00000000">
        <w:rPr>
          <w:rFonts w:ascii="Cambria" w:cs="Cambria" w:eastAsia="Cambria" w:hAnsi="Cambria"/>
          <w:rtl w:val="0"/>
        </w:rPr>
        <w:t xml:space="preserve">T</w:t>
      </w:r>
      <w:r w:rsidDel="00000000" w:rsidR="00000000" w:rsidRPr="00000000">
        <w:rPr>
          <w:rFonts w:ascii="Cambria" w:cs="Cambria" w:eastAsia="Cambria" w:hAnsi="Cambria"/>
          <w:rtl w:val="0"/>
        </w:rPr>
        <w:t xml:space="preserve">he three best musical festivals that also popularize slot games come in the form of the Tomorrowland, the Outlook Music Festival, and the Reading Festival. These three are known vehicles by which online slot and casino games can also make their presence felt.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ida1xou5ru2" w:id="8"/>
      <w:bookmarkEnd w:id="8"/>
      <w:r w:rsidDel="00000000" w:rsidR="00000000" w:rsidRPr="00000000">
        <w:rPr>
          <w:rFonts w:ascii="Cambria" w:cs="Cambria" w:eastAsia="Cambria" w:hAnsi="Cambria"/>
          <w:rtl w:val="0"/>
        </w:rPr>
        <w:t xml:space="preserve">They provide the perfect opportunity for online casino gaming operators to announce their presence, offering players the opportunity to take part in the quieter surroundings of rooms and premises to play these chosen games. These chosen sites provide the best of two worlds featuring music and online slot games.</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sxcwgum92n4" w:id="9"/>
      <w:bookmarkEnd w:id="9"/>
      <w:r w:rsidDel="00000000" w:rsidR="00000000" w:rsidRPr="00000000">
        <w:rPr>
          <w:rtl w:val="0"/>
        </w:rPr>
        <w:t xml:space="preserve">The Festive Wonderland of Tomorrow</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9dvc6gszv7w" w:id="10"/>
      <w:bookmarkEnd w:id="10"/>
      <w:r w:rsidDel="00000000" w:rsidR="00000000" w:rsidRPr="00000000">
        <w:rPr>
          <w:rFonts w:ascii="Cambria" w:cs="Cambria" w:eastAsia="Cambria" w:hAnsi="Cambria"/>
          <w:rtl w:val="0"/>
        </w:rPr>
        <w:t xml:space="preserve">A festival that looks to the future is never lost for new initiatives and innovative ideas that can transform the present and future scenes of music and casino gaming reality. The first of our highly popular festivals is Tomorrowland, that will be held in Boom, Belgium, in July this year.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8"/>
          <w:szCs w:val="28"/>
        </w:rPr>
      </w:pPr>
      <w:bookmarkStart w:colFirst="0" w:colLast="0" w:name="_zgqubnbkzlc6" w:id="11"/>
      <w:bookmarkEnd w:id="11"/>
      <w:r w:rsidDel="00000000" w:rsidR="00000000" w:rsidRPr="00000000">
        <w:rPr>
          <w:rFonts w:ascii="Cambria" w:cs="Cambria" w:eastAsia="Cambria" w:hAnsi="Cambria"/>
          <w:rtl w:val="0"/>
        </w:rPr>
        <w:t xml:space="preserve">It is touted as being the largest and most up to date musical festival in the world, and is the perfect vehicle for popularizing slot games. In this instance, the accompanying slot is called Mystic Dreams, a gaming platform that features a collection of free slot games and casino games like blackjack, roulette and video poker, ideal for beginners. Bonuses abound, and the creative software is reliable and effective.</w:t>
      </w:r>
      <w:r w:rsidDel="00000000" w:rsidR="00000000" w:rsidRPr="00000000">
        <w:rPr>
          <w:rtl w:val="0"/>
        </w:rPr>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1mti6ye6aln" w:id="12"/>
      <w:bookmarkEnd w:id="12"/>
      <w:r w:rsidDel="00000000" w:rsidR="00000000" w:rsidRPr="00000000">
        <w:rPr>
          <w:rtl w:val="0"/>
        </w:rPr>
        <w:t xml:space="preserve">Top Class Musical Artists Always Attract Crowds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i1kwt6gvs6r" w:id="13"/>
      <w:bookmarkEnd w:id="13"/>
      <w:r w:rsidDel="00000000" w:rsidR="00000000" w:rsidRPr="00000000">
        <w:rPr>
          <w:rFonts w:ascii="Cambria" w:cs="Cambria" w:eastAsia="Cambria" w:hAnsi="Cambria"/>
          <w:b w:val="1"/>
          <w:rtl w:val="0"/>
        </w:rPr>
        <w:t xml:space="preserve">The main</w:t>
      </w:r>
      <w:r w:rsidDel="00000000" w:rsidR="00000000" w:rsidRPr="00000000">
        <w:rPr>
          <w:rFonts w:ascii="Cambria" w:cs="Cambria" w:eastAsia="Cambria" w:hAnsi="Cambria"/>
          <w:rtl w:val="0"/>
        </w:rPr>
        <w:t xml:space="preserve"> feature of any musical festival is the presence of top performing artists that can lure crowds to the performing site. A fair number of these would find enough time to take time off from the music and sample the generous offerings of slot games, offered by highly popular casino gaming companies.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xjpw8ixmf04" w:id="14"/>
      <w:bookmarkEnd w:id="14"/>
      <w:r w:rsidDel="00000000" w:rsidR="00000000" w:rsidRPr="00000000">
        <w:rPr>
          <w:rFonts w:ascii="Cambria" w:cs="Cambria" w:eastAsia="Cambria" w:hAnsi="Cambria"/>
          <w:rtl w:val="0"/>
        </w:rPr>
        <w:t xml:space="preserve">The Outlook Music Festival offers such an opportunity, despite its fairly recent 2008 appearance on the scene. In the midst of all the hubbub, the Boogie Monsters slot games wow players with 5 rotating reels and an amazing 40 paylines that greet the gaze and enjoyment of players at the festival. The payouts here are just colossal and can reach upwards to $40,000.</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z1h8iupsxnh" w:id="15"/>
      <w:bookmarkEnd w:id="15"/>
      <w:r w:rsidDel="00000000" w:rsidR="00000000" w:rsidRPr="00000000">
        <w:rPr>
          <w:rtl w:val="0"/>
        </w:rPr>
        <w:t xml:space="preserve">Getting Rocked on Two Fronts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lf9vmvxzubm" w:id="16"/>
      <w:bookmarkEnd w:id="16"/>
      <w:r w:rsidDel="00000000" w:rsidR="00000000" w:rsidRPr="00000000">
        <w:rPr>
          <w:rFonts w:ascii="Cambria" w:cs="Cambria" w:eastAsia="Cambria" w:hAnsi="Cambria"/>
          <w:rtl w:val="0"/>
        </w:rPr>
        <w:t xml:space="preserve">To be entertained by the rocky sound of a thumping beat and twanging strings is a treat for any listener, but to be equally rocked by the dazzling speed of reels on the screen, and the amount of high winnings at the slot games, is good enough reason to be present at the Reading Festival, where top artists are invited to perform to the crowd.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vrhfxh7tb2k" w:id="17"/>
      <w:bookmarkEnd w:id="17"/>
      <w:r w:rsidDel="00000000" w:rsidR="00000000" w:rsidRPr="00000000">
        <w:rPr>
          <w:rFonts w:ascii="Cambria" w:cs="Cambria" w:eastAsia="Cambria" w:hAnsi="Cambria"/>
          <w:rtl w:val="0"/>
        </w:rPr>
        <w:t xml:space="preserve">As an old 1961 English creation, the festival features a host of punk rock music and new wave played by renowned bands like the Libertines, Metallica and Bring Me The Horizon. The Get Rocked accompanying slot games promises excitement to players with 5 fast rotating reels and a payline of 30 slot games, and other attractive winning opportunities.</w:t>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vsrkbasb21y" w:id="18"/>
      <w:bookmarkEnd w:id="18"/>
      <w:r w:rsidDel="00000000" w:rsidR="00000000" w:rsidRPr="00000000">
        <w:rPr>
          <w:rtl w:val="0"/>
        </w:rPr>
        <w:t xml:space="preserve">Summing it Up</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0p11lxbtwoe" w:id="19"/>
      <w:bookmarkEnd w:id="19"/>
      <w:r w:rsidDel="00000000" w:rsidR="00000000" w:rsidRPr="00000000">
        <w:rPr>
          <w:rFonts w:ascii="Cambria" w:cs="Cambria" w:eastAsia="Cambria" w:hAnsi="Cambria"/>
          <w:rtl w:val="0"/>
        </w:rPr>
        <w:t xml:space="preserve">Wise casino companies avail themselves of festivals for providing them with an outreach they would otherwise find difficult to obtain. Musical festivals give such companies, especially those operating slot games, the ideal vehicle for popularizing the different types of slot game brands they offer.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i7iiv5057yf" w:id="20"/>
      <w:bookmarkEnd w:id="20"/>
      <w:r w:rsidDel="00000000" w:rsidR="00000000" w:rsidRPr="00000000">
        <w:rPr>
          <w:rFonts w:ascii="Cambria" w:cs="Cambria" w:eastAsia="Cambria" w:hAnsi="Cambria"/>
          <w:rtl w:val="0"/>
        </w:rPr>
        <w:t xml:space="preserve">Members of the audience at a musical festival can avail themselves of slot games offered and those staying at home watching the program live are made aware of what slot game companies are present at the festival.</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yq4ob3xrvi" w:id="21"/>
      <w:bookmarkEnd w:id="21"/>
      <w:r w:rsidDel="00000000" w:rsidR="00000000" w:rsidRPr="00000000">
        <w:rPr>
          <w:rFonts w:ascii="Cambria" w:cs="Cambria" w:eastAsia="Cambria" w:hAnsi="Cambria"/>
          <w:rtl w:val="0"/>
        </w:rPr>
        <w:t xml:space="preserve">Do you think it a good idea to popularize online casino gaming at festivals? Is there merit in online casino companies doing their own festivals? Tell us about your ideas in the comments.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f1752l4xwf7q"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iyycqrcbzpnt"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gjdgxs" w:id="24"/>
      <w:bookmarkEnd w:id="24"/>
      <w:r w:rsidDel="00000000" w:rsidR="00000000" w:rsidRPr="00000000">
        <w:rPr>
          <w:rFonts w:ascii="Cambria" w:cs="Cambria" w:eastAsia="Cambria" w:hAnsi="Cambria"/>
          <w:b w:val="1"/>
          <w:rtl w:val="0"/>
        </w:rPr>
        <w:t xml:space="preserve">EMV:</w:t>
        <w:tab/>
        <w:t xml:space="preserve">80%</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s7ei4gufvyzs" w:id="0"/>
      <w:bookmarkEnd w:id="0"/>
      <w:r w:rsidDel="00000000" w:rsidR="00000000" w:rsidRPr="00000000">
        <w:rPr>
          <w:rFonts w:ascii="Cambria" w:cs="Cambria" w:eastAsia="Cambria" w:hAnsi="Cambria"/>
          <w:b w:val="1"/>
          <w:rtl w:val="0"/>
        </w:rPr>
        <w:t xml:space="preserve">Keywords:</w:t>
        <w:tab/>
      </w:r>
      <w:r w:rsidDel="00000000" w:rsidR="00000000" w:rsidRPr="00000000">
        <w:rPr>
          <w:rFonts w:ascii="Cambria" w:cs="Cambria" w:eastAsia="Cambria" w:hAnsi="Cambria"/>
          <w:rtl w:val="0"/>
        </w:rPr>
        <w:t xml:space="preserve">world, casino, festivals, exceptionally, popular</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4"/>
      <w:bookmarkEnd w:id="24"/>
      <w:r w:rsidDel="00000000" w:rsidR="00000000" w:rsidRPr="00000000">
        <w:rPr>
          <w:rFonts w:ascii="Cambria" w:cs="Cambria" w:eastAsia="Cambria" w:hAnsi="Cambria"/>
          <w:b w:val="1"/>
          <w:rtl w:val="0"/>
        </w:rPr>
        <w:t xml:space="preserve">Description: </w:t>
      </w:r>
      <w:r w:rsidDel="00000000" w:rsidR="00000000" w:rsidRPr="00000000">
        <w:rPr>
          <w:rFonts w:ascii="Cambria" w:cs="Cambria" w:eastAsia="Cambria" w:hAnsi="Cambria"/>
          <w:rtl w:val="0"/>
        </w:rPr>
        <w:t xml:space="preserve">We discuss how casino gaming companies gain recognition and popularity by advertising their presence through special events of global availability, such as musical festivals.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ten5pxz3exg7" w:id="25"/>
      <w:bookmarkEnd w:id="25"/>
      <w:r w:rsidDel="00000000" w:rsidR="00000000" w:rsidRPr="00000000">
        <w:rPr>
          <w:rFonts w:ascii="Cambria" w:cs="Cambria" w:eastAsia="Cambria" w:hAnsi="Cambria"/>
          <w:b w:val="1"/>
          <w:rtl w:val="0"/>
        </w:rPr>
        <w:t xml:space="preserve">References:</w:t>
        <w:tab/>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6siu1axl25sw" w:id="26"/>
      <w:bookmarkEnd w:id="26"/>
      <w:r w:rsidDel="00000000" w:rsidR="00000000" w:rsidRPr="00000000">
        <w:fldChar w:fldCharType="begin"/>
        <w:instrText xml:space="preserve"> HYPERLINK "https://www.europalace.com/blog/" </w:instrText>
        <w:fldChar w:fldCharType="separate"/>
      </w:r>
      <w:r w:rsidDel="00000000" w:rsidR="00000000" w:rsidRPr="00000000">
        <w:rPr>
          <w:rFonts w:ascii="Cambria" w:cs="Cambria" w:eastAsia="Cambria" w:hAnsi="Cambria"/>
          <w:color w:val="1155cc"/>
          <w:u w:val="single"/>
          <w:rtl w:val="0"/>
        </w:rPr>
        <w:t xml:space="preserve">https://www.europalace.com/blog/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6k7dpwcqqa1" w:id="27"/>
      <w:bookmarkEnd w:id="27"/>
      <w:r w:rsidDel="00000000" w:rsidR="00000000" w:rsidRPr="00000000">
        <w:fldChar w:fldCharType="end"/>
      </w:r>
      <w:hyperlink r:id="rId6">
        <w:r w:rsidDel="00000000" w:rsidR="00000000" w:rsidRPr="00000000">
          <w:rPr>
            <w:rFonts w:ascii="Cambria" w:cs="Cambria" w:eastAsia="Cambria" w:hAnsi="Cambria"/>
            <w:color w:val="1155cc"/>
            <w:u w:val="single"/>
            <w:rtl w:val="0"/>
          </w:rPr>
          <w:t xml:space="preserve">http://casinogamesonnet.com/?game=mystic-dreams&amp;id=467</w:t>
        </w:r>
      </w:hyperlink>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q8j0aspjt0l" w:id="28"/>
      <w:bookmarkEnd w:id="28"/>
      <w:hyperlink r:id="rId7">
        <w:r w:rsidDel="00000000" w:rsidR="00000000" w:rsidRPr="00000000">
          <w:rPr>
            <w:rFonts w:ascii="Cambria" w:cs="Cambria" w:eastAsia="Cambria" w:hAnsi="Cambria"/>
            <w:color w:val="1155cc"/>
            <w:u w:val="single"/>
            <w:rtl w:val="0"/>
          </w:rPr>
          <w:t xml:space="preserve">http://www.let-poker.com/boogie-monsters.html</w:t>
        </w:r>
      </w:hyperlink>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4"/>
      <w:bookmarkEnd w:id="24"/>
      <w:hyperlink r:id="rId8">
        <w:r w:rsidDel="00000000" w:rsidR="00000000" w:rsidRPr="00000000">
          <w:rPr>
            <w:rFonts w:ascii="Cambria" w:cs="Cambria" w:eastAsia="Cambria" w:hAnsi="Cambria"/>
            <w:color w:val="1155cc"/>
            <w:u w:val="single"/>
            <w:rtl w:val="0"/>
          </w:rPr>
          <w:t xml:space="preserve">http://online.casinocity.com/slots/game/get-rocked/</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bookmarkStart w:colFirst="0" w:colLast="0" w:name="_gjdgxs" w:id="24"/>
      <w:bookmarkEnd w:id="24"/>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asinogamesonnet.com/?game=mystic-dreams&amp;id=467" TargetMode="External"/><Relationship Id="rId7" Type="http://schemas.openxmlformats.org/officeDocument/2006/relationships/hyperlink" Target="http://www.let-poker.com/boogie-monsters.html" TargetMode="External"/><Relationship Id="rId8" Type="http://schemas.openxmlformats.org/officeDocument/2006/relationships/hyperlink" Target="http://online.casinocity.com/slots/game/get-r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