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after="240" w:lineRule="auto"/>
        <w:rPr>
          <w:sz w:val="24"/>
          <w:szCs w:val="24"/>
        </w:rPr>
      </w:pPr>
      <w:bookmarkStart w:colFirst="0" w:colLast="0" w:name="_gjdgxs" w:id="0"/>
      <w:bookmarkEnd w:id="0"/>
      <w:r w:rsidDel="00000000" w:rsidR="00000000" w:rsidRPr="00000000">
        <w:rPr>
          <w:rtl w:val="0"/>
        </w:rPr>
        <w:t xml:space="preserve">What Are the Largest Differences When Playing Online Casinos on PC and MAC?</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240" w:lineRule="auto"/>
        <w:rPr/>
      </w:pPr>
      <w:bookmarkStart w:colFirst="0" w:colLast="0" w:name="_gjdgxs" w:id="0"/>
      <w:bookmarkEnd w:id="0"/>
      <w:r w:rsidDel="00000000" w:rsidR="00000000" w:rsidRPr="00000000">
        <w:rPr>
          <w:rtl w:val="0"/>
        </w:rPr>
        <w:t xml:space="preserve">Playing online casino games can be a lot of fun to the player. However, you might have questions about which operating system (or OS) is the best when it comes to these games. Is it Mac or PC (or Windows)? Which one is a preference to the other? What are the differences between Mac and PC online gambling?</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40" w:lineRule="auto"/>
        <w:rPr>
          <w:b w:val="1"/>
        </w:rPr>
      </w:pPr>
      <w:bookmarkStart w:colFirst="0" w:colLast="0" w:name="_gjdgxs" w:id="0"/>
      <w:bookmarkEnd w:id="0"/>
      <w:r w:rsidDel="00000000" w:rsidR="00000000" w:rsidRPr="00000000">
        <w:rPr>
          <w:rtl w:val="0"/>
        </w:rPr>
        <w:t xml:space="preserve">One of the differences is that Macintosh users are not required to download casino software. </w:t>
      </w:r>
      <w:r w:rsidDel="00000000" w:rsidR="00000000" w:rsidRPr="00000000">
        <w:rPr>
          <w:b w:val="1"/>
          <w:rtl w:val="0"/>
        </w:rPr>
        <w:t xml:space="preserve">Mac users have the option of playing online casino games via their browsers and current versions of add-ons such as Flash and Java. </w:t>
      </w:r>
      <w:r w:rsidDel="00000000" w:rsidR="00000000" w:rsidRPr="00000000">
        <w:rPr>
          <w:rtl w:val="0"/>
        </w:rPr>
        <w:t xml:space="preserve">Where these add-ons are missing, online casinos automatically download them for you.</w:t>
      </w:r>
      <w:r w:rsidDel="00000000" w:rsidR="00000000" w:rsidRPr="00000000">
        <w:rPr>
          <w:b w:val="1"/>
          <w:rtl w:val="0"/>
        </w:rPr>
        <w:t xml:space="preserve"> PC users have the opportunity of downloading the software.</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240" w:lineRule="auto"/>
        <w:rPr/>
      </w:pPr>
      <w:bookmarkStart w:colFirst="0" w:colLast="0" w:name="_gjdgxs" w:id="0"/>
      <w:bookmarkEnd w:id="0"/>
      <w:r w:rsidDel="00000000" w:rsidR="00000000" w:rsidRPr="00000000">
        <w:rPr>
          <w:rtl w:val="0"/>
        </w:rPr>
        <w:t xml:space="preserve">With your PC, you can therefore still play a lot of games on your native Operating System. A Macintosh computer can use a PC emulation package to play downloadable games. </w:t>
      </w:r>
      <w:r w:rsidDel="00000000" w:rsidR="00000000" w:rsidRPr="00000000">
        <w:rPr>
          <w:b w:val="1"/>
          <w:rtl w:val="0"/>
        </w:rPr>
        <w:t xml:space="preserve">You can enjoy online casino games designed for PCs on your Mac computer by downloading the online casino software and running it using a Windows emulator program such as Virtual PC.</w:t>
      </w:r>
      <w:r w:rsidDel="00000000" w:rsidR="00000000" w:rsidRPr="00000000">
        <w:rPr>
          <w:rtl w:val="0"/>
        </w:rPr>
        <w:t xml:space="preserve"> This will open your computer to the large number of PC casino games available out there.</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240" w:lineRule="auto"/>
        <w:rPr/>
      </w:pPr>
      <w:bookmarkStart w:colFirst="0" w:colLast="0" w:name="_gjdgxs" w:id="0"/>
      <w:bookmarkEnd w:id="0"/>
      <w:r w:rsidDel="00000000" w:rsidR="00000000" w:rsidRPr="00000000">
        <w:rPr>
          <w:b w:val="1"/>
          <w:rtl w:val="0"/>
        </w:rPr>
        <w:t xml:space="preserve">The Macintosh has a relatively better graphical ability compared to PC</w:t>
      </w:r>
      <w:r w:rsidDel="00000000" w:rsidR="00000000" w:rsidRPr="00000000">
        <w:rPr>
          <w:rtl w:val="0"/>
        </w:rPr>
        <w:t xml:space="preserve">. This does not imply that PCs are not a good choice because most casino providers consider the lowest spec machine as they build their casino games. Your PC is thus not subjected to strain or work beyond its graphics capabilities provided your graphics card is capable. On the Mac, however, one enjoys the smoother animations and more stable big visual applications.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240" w:lineRule="auto"/>
        <w:rPr/>
      </w:pPr>
      <w:bookmarkStart w:colFirst="0" w:colLast="0" w:name="_gjdgxs" w:id="0"/>
      <w:bookmarkEnd w:id="0"/>
      <w:r w:rsidDel="00000000" w:rsidR="00000000" w:rsidRPr="00000000">
        <w:rPr>
          <w:b w:val="1"/>
          <w:rtl w:val="0"/>
        </w:rPr>
        <w:t xml:space="preserve">Online Mac casinos have relatively fewer players as compared to PC players.</w:t>
      </w:r>
      <w:r w:rsidDel="00000000" w:rsidR="00000000" w:rsidRPr="00000000">
        <w:rPr>
          <w:rtl w:val="0"/>
        </w:rPr>
        <w:t xml:space="preserve"> This makes it possible for them to give their players committed service. With a few players to serve at hand, their servers make the playing of the game to be super-fast. This does not mean that games played on PCs are slower, but the servers in this case have the task of serving a larger percentage of players.</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240" w:lineRule="auto"/>
        <w:rPr/>
      </w:pPr>
      <w:bookmarkStart w:colFirst="0" w:colLast="0" w:name="_gjdgxs" w:id="0"/>
      <w:bookmarkEnd w:id="0"/>
      <w:r w:rsidDel="00000000" w:rsidR="00000000" w:rsidRPr="00000000">
        <w:rPr>
          <w:rtl w:val="0"/>
        </w:rPr>
        <w:t xml:space="preserve">Looking at the number of online players, Mac casino security personnel have the task of attending to a few players, perhaps hundreds, while those of the PC casinos could be dealing with thousands or even tens of thousands of players. PC players have to download the game software unlike the Mac players, thus there could be chances of downloading malware and viruses. </w:t>
      </w:r>
      <w:r w:rsidDel="00000000" w:rsidR="00000000" w:rsidRPr="00000000">
        <w:rPr>
          <w:b w:val="1"/>
          <w:rtl w:val="0"/>
        </w:rPr>
        <w:t xml:space="preserve">This might imply that Mac users have an upper hand when it comes to security.</w:t>
      </w:r>
      <w:r w:rsidDel="00000000" w:rsidR="00000000" w:rsidRPr="00000000">
        <w:rPr>
          <w:rtl w:val="0"/>
        </w:rPr>
        <w:t xml:space="preserve"> However, you download casino software from the online casino you trust, and your installed antivirus will also help in securing your computer.</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240" w:lineRule="auto"/>
        <w:rPr/>
      </w:pPr>
      <w:bookmarkStart w:colFirst="0" w:colLast="0" w:name="_gjdgxs" w:id="0"/>
      <w:bookmarkEnd w:id="0"/>
      <w:r w:rsidDel="00000000" w:rsidR="00000000" w:rsidRPr="00000000">
        <w:rPr>
          <w:rtl w:val="0"/>
        </w:rPr>
        <w:t xml:space="preserve">Therefore, there are differences between online PC casinos and online Mac casinos. This ranges from downloading the software for PCs and installing add-ins for Mac browsers, the varied graphical abilities between Mac and PC computers, the number of users (and consequently the gaming speed) and online security. Whether you like playing using either Mac or PC, your gaming is not inferior as long as you get the satisfaction you desire and the rewards you deserve. After all, you have your reasons as to why you prefer playing using your Mac or PC, don’t you?</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240" w:lineRule="auto"/>
        <w:rPr/>
      </w:pPr>
      <w:bookmarkStart w:colFirst="0" w:colLast="0" w:name="_gjdgxs" w:id="0"/>
      <w:bookmarkEnd w:id="0"/>
      <w:r w:rsidDel="00000000" w:rsidR="00000000" w:rsidRPr="00000000">
        <w:rPr>
          <w:rtl w:val="0"/>
        </w:rPr>
        <w:t xml:space="preserve">Please share with us your reasons and feel free to share that knowledge if you have more differences.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240" w:lineRule="auto"/>
        <w:rPr/>
      </w:pPr>
      <w:bookmarkStart w:colFirst="0" w:colLast="0" w:name="_gjdgxs" w:id="0"/>
      <w:bookmarkEnd w:id="0"/>
      <w:r w:rsidDel="00000000" w:rsidR="00000000" w:rsidRPr="00000000">
        <w:rPr>
          <w:rtl w:val="0"/>
        </w:rPr>
        <w:t xml:space="preserve">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240" w:lineRule="auto"/>
        <w:rPr/>
      </w:pPr>
      <w:bookmarkStart w:colFirst="0" w:colLast="0" w:name="_gjdgxs" w:id="0"/>
      <w:bookmarkEnd w:id="0"/>
      <w:r w:rsidDel="00000000" w:rsidR="00000000" w:rsidRPr="00000000">
        <w:rPr>
          <w:b w:val="1"/>
          <w:rtl w:val="0"/>
        </w:rPr>
        <w:t xml:space="preserve">EMV: 30.77</w:t>
      </w:r>
      <w:r w:rsidDel="00000000" w:rsidR="00000000" w:rsidRPr="00000000">
        <w:rPr>
          <w:rtl w:val="0"/>
        </w:rPr>
        <w:t xml:space="preserve">%</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240" w:lineRule="auto"/>
        <w:rPr/>
      </w:pPr>
      <w:bookmarkStart w:colFirst="0" w:colLast="0" w:name="_gjdgxs" w:id="0"/>
      <w:bookmarkEnd w:id="0"/>
      <w:r w:rsidDel="00000000" w:rsidR="00000000" w:rsidRPr="00000000">
        <w:rPr>
          <w:b w:val="1"/>
          <w:rtl w:val="0"/>
        </w:rPr>
        <w:t xml:space="preserve">Keywords: </w:t>
      </w:r>
      <w:r w:rsidDel="00000000" w:rsidR="00000000" w:rsidRPr="00000000">
        <w:rPr>
          <w:rtl w:val="0"/>
        </w:rPr>
        <w:t xml:space="preserve">online casinos, Mac casinos, PS casinos</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240" w:lineRule="auto"/>
        <w:rPr>
          <w:b w:val="1"/>
        </w:rPr>
      </w:pPr>
      <w:bookmarkStart w:colFirst="0" w:colLast="0" w:name="_gjdgxs" w:id="0"/>
      <w:bookmarkEnd w:id="0"/>
      <w:r w:rsidDel="00000000" w:rsidR="00000000" w:rsidRPr="00000000">
        <w:rPr>
          <w:b w:val="1"/>
          <w:rtl w:val="0"/>
        </w:rPr>
        <w:t xml:space="preserve">Description:</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240" w:lineRule="auto"/>
        <w:rPr/>
      </w:pPr>
      <w:bookmarkStart w:colFirst="0" w:colLast="0" w:name="_gjdgxs" w:id="0"/>
      <w:bookmarkEnd w:id="0"/>
      <w:r w:rsidDel="00000000" w:rsidR="00000000" w:rsidRPr="00000000">
        <w:rPr>
          <w:rtl w:val="0"/>
        </w:rPr>
        <w:t xml:space="preserve">Ex</w:t>
      </w:r>
      <w:r w:rsidDel="00000000" w:rsidR="00000000" w:rsidRPr="00000000">
        <w:rPr>
          <w:rtl w:val="0"/>
        </w:rPr>
        <w:t xml:space="preserve">plains the differences that exist when online casino games are played using a Mac computer and PC computer so that readers can make informed decisions on which one to adopt or how they can upgrade their current mode of playing.</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240" w:lineRule="auto"/>
        <w:rPr>
          <w:b w:val="1"/>
        </w:rPr>
      </w:pPr>
      <w:bookmarkStart w:colFirst="0" w:colLast="0" w:name="_gjdgxs" w:id="0"/>
      <w:bookmarkEnd w:id="0"/>
      <w:r w:rsidDel="00000000" w:rsidR="00000000" w:rsidRPr="00000000">
        <w:rPr>
          <w:b w:val="1"/>
          <w:rtl w:val="0"/>
        </w:rPr>
        <w:t xml:space="preserve">References:</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240" w:lineRule="auto"/>
        <w:rPr>
          <w:color w:val="1155cc"/>
          <w:u w:val="single"/>
        </w:rPr>
      </w:pPr>
      <w:bookmarkStart w:colFirst="0" w:colLast="0" w:name="_gjdgxs" w:id="0"/>
      <w:bookmarkEnd w:id="0"/>
      <w:r w:rsidDel="00000000" w:rsidR="00000000" w:rsidRPr="00000000">
        <w:fldChar w:fldCharType="begin"/>
        <w:instrText xml:space="preserve"> HYPERLINK "http://www.gamblingonlinemagazine.com/general-interest.php?articleID=622" </w:instrText>
        <w:fldChar w:fldCharType="separate"/>
      </w:r>
      <w:r w:rsidDel="00000000" w:rsidR="00000000" w:rsidRPr="00000000">
        <w:rPr>
          <w:color w:val="1155cc"/>
          <w:u w:val="single"/>
          <w:rtl w:val="0"/>
        </w:rPr>
        <w:t xml:space="preserve">http://www.gamblingonlinemagazine.com/general-interest.php?articleID=622</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240" w:lineRule="auto"/>
        <w:rPr>
          <w:color w:val="1155cc"/>
          <w:u w:val="single"/>
        </w:rPr>
      </w:pPr>
      <w:bookmarkStart w:colFirst="0" w:colLast="0" w:name="_gjdgxs" w:id="0"/>
      <w:bookmarkEnd w:id="0"/>
      <w:r w:rsidDel="00000000" w:rsidR="00000000" w:rsidRPr="00000000">
        <w:fldChar w:fldCharType="end"/>
      </w:r>
      <w:r w:rsidDel="00000000" w:rsidR="00000000" w:rsidRPr="00000000">
        <w:fldChar w:fldCharType="begin"/>
        <w:instrText xml:space="preserve"> HYPERLINK "http://www.bestonlinecasinos.com/compatibility/mac/" </w:instrText>
        <w:fldChar w:fldCharType="separate"/>
      </w:r>
      <w:r w:rsidDel="00000000" w:rsidR="00000000" w:rsidRPr="00000000">
        <w:rPr>
          <w:color w:val="1155cc"/>
          <w:u w:val="single"/>
          <w:rtl w:val="0"/>
        </w:rPr>
        <w:t xml:space="preserve">http://www.bestonlinecasinos.com/compatibility/mac/</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240" w:lineRule="auto"/>
        <w:rPr>
          <w:color w:val="1155cc"/>
          <w:u w:val="single"/>
        </w:rPr>
      </w:pPr>
      <w:bookmarkStart w:colFirst="0" w:colLast="0" w:name="_gjdgxs" w:id="0"/>
      <w:bookmarkEnd w:id="0"/>
      <w:r w:rsidDel="00000000" w:rsidR="00000000" w:rsidRPr="00000000">
        <w:fldChar w:fldCharType="end"/>
      </w:r>
      <w:r w:rsidDel="00000000" w:rsidR="00000000" w:rsidRPr="00000000">
        <w:fldChar w:fldCharType="begin"/>
        <w:instrText xml:space="preserve"> HYPERLINK "https://www.onlinecasino.com.au/mac/" </w:instrText>
        <w:fldChar w:fldCharType="separate"/>
      </w:r>
      <w:r w:rsidDel="00000000" w:rsidR="00000000" w:rsidRPr="00000000">
        <w:rPr>
          <w:color w:val="1155cc"/>
          <w:u w:val="single"/>
          <w:rtl w:val="0"/>
        </w:rPr>
        <w:t xml:space="preserve">https://www.onlinecasino.com.au/mac/</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240" w:lineRule="auto"/>
        <w:rPr>
          <w:color w:val="1155cc"/>
          <w:u w:val="single"/>
        </w:rPr>
      </w:pPr>
      <w:bookmarkStart w:colFirst="0" w:colLast="0" w:name="_gjdgxs" w:id="0"/>
      <w:bookmarkEnd w:id="0"/>
      <w:r w:rsidDel="00000000" w:rsidR="00000000" w:rsidRPr="00000000">
        <w:fldChar w:fldCharType="end"/>
      </w:r>
      <w:r w:rsidDel="00000000" w:rsidR="00000000" w:rsidRPr="00000000">
        <w:fldChar w:fldCharType="begin"/>
        <w:instrText xml:space="preserve"> HYPERLINK "https://www.cardschat.com/mac-casinos.php" </w:instrText>
        <w:fldChar w:fldCharType="separate"/>
      </w:r>
      <w:r w:rsidDel="00000000" w:rsidR="00000000" w:rsidRPr="00000000">
        <w:rPr>
          <w:color w:val="1155cc"/>
          <w:u w:val="single"/>
          <w:rtl w:val="0"/>
        </w:rPr>
        <w:t xml:space="preserve">https://www.cardschat.com/mac-casinos.php</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240" w:lineRule="auto"/>
        <w:rPr>
          <w:color w:val="1155cc"/>
          <w:u w:val="single"/>
        </w:rPr>
      </w:pPr>
      <w:bookmarkStart w:colFirst="0" w:colLast="0" w:name="_gjdgxs" w:id="0"/>
      <w:bookmarkEnd w:id="0"/>
      <w:r w:rsidDel="00000000" w:rsidR="00000000" w:rsidRPr="00000000">
        <w:fldChar w:fldCharType="end"/>
      </w:r>
      <w:r w:rsidDel="00000000" w:rsidR="00000000" w:rsidRPr="00000000">
        <w:fldChar w:fldCharType="begin"/>
        <w:instrText xml:space="preserve"> HYPERLINK "http://www.casino.org/mac/" </w:instrText>
        <w:fldChar w:fldCharType="separate"/>
      </w:r>
      <w:r w:rsidDel="00000000" w:rsidR="00000000" w:rsidRPr="00000000">
        <w:rPr>
          <w:color w:val="1155cc"/>
          <w:u w:val="single"/>
          <w:rtl w:val="0"/>
        </w:rPr>
        <w:t xml:space="preserve">http://www.casino.org/mac/</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240" w:lineRule="auto"/>
        <w:rPr>
          <w:sz w:val="24"/>
          <w:szCs w:val="24"/>
        </w:rPr>
      </w:pPr>
      <w:bookmarkStart w:colFirst="0" w:colLast="0" w:name="_gjdgxs" w:id="0"/>
      <w:bookmarkEnd w:id="0"/>
      <w:r w:rsidDel="00000000" w:rsidR="00000000" w:rsidRPr="00000000">
        <w:fldChar w:fldCharType="end"/>
      </w:r>
      <w:r w:rsidDel="00000000" w:rsidR="00000000" w:rsidRPr="00000000">
        <w:rPr>
          <w:sz w:val="24"/>
          <w:szCs w:val="24"/>
          <w:rtl w:val="0"/>
        </w:rPr>
        <w:t xml:space="preserve">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240" w:lineRule="auto"/>
        <w:rPr>
          <w:sz w:val="24"/>
          <w:szCs w:val="24"/>
        </w:rPr>
      </w:pPr>
      <w:bookmarkStart w:colFirst="0" w:colLast="0" w:name="_gjdgxs" w:id="0"/>
      <w:bookmarkEnd w:id="0"/>
      <w:r w:rsidDel="00000000" w:rsidR="00000000" w:rsidRPr="00000000">
        <w:rPr>
          <w:sz w:val="24"/>
          <w:szCs w:val="24"/>
          <w:rtl w:val="0"/>
        </w:rPr>
        <w:t xml:space="preserve">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widowControl w:val="0"/>
      <w:spacing w:after="0" w:before="480" w:lineRule="auto"/>
    </w:pPr>
    <w:rPr>
      <w:rFonts w:ascii="Cambria" w:cs="Cambria" w:eastAsia="Cambria" w:hAnsi="Cambria"/>
      <w:b w:val="1"/>
      <w:sz w:val="28"/>
      <w:szCs w:val="28"/>
    </w:rPr>
  </w:style>
  <w:style w:type="paragraph" w:styleId="Heading2">
    <w:name w:val="heading 2"/>
    <w:basedOn w:val="Normal"/>
    <w:next w:val="Normal"/>
    <w:pPr>
      <w:pageBreakBefore w:val="0"/>
      <w:widowControl w:val="0"/>
      <w:spacing w:after="0" w:before="200" w:lineRule="auto"/>
    </w:pPr>
    <w:rPr>
      <w:rFonts w:ascii="Cambria" w:cs="Cambria" w:eastAsia="Cambria" w:hAnsi="Cambria"/>
      <w:b w:val="1"/>
      <w:sz w:val="26"/>
      <w:szCs w:val="26"/>
    </w:rPr>
  </w:style>
  <w:style w:type="paragraph" w:styleId="Heading3">
    <w:name w:val="heading 3"/>
    <w:basedOn w:val="Normal"/>
    <w:next w:val="Normal"/>
    <w:pPr>
      <w:pageBreakBefore w:val="0"/>
      <w:widowControl w:val="0"/>
      <w:spacing w:after="0" w:before="200" w:lineRule="auto"/>
    </w:pPr>
    <w:rPr>
      <w:rFonts w:ascii="Cambria" w:cs="Cambria" w:eastAsia="Cambria" w:hAnsi="Cambria"/>
      <w:b w:val="1"/>
    </w:rPr>
  </w:style>
  <w:style w:type="paragraph" w:styleId="Heading4">
    <w:name w:val="heading 4"/>
    <w:basedOn w:val="Normal"/>
    <w:next w:val="Normal"/>
    <w:pPr>
      <w:pageBreakBefore w:val="0"/>
      <w:widowControl w:val="0"/>
      <w:spacing w:after="0" w:before="200" w:lineRule="auto"/>
    </w:pPr>
    <w:rPr>
      <w:rFonts w:ascii="Cambria" w:cs="Cambria" w:eastAsia="Cambria" w:hAnsi="Cambria"/>
      <w:b w:val="1"/>
      <w:i w:val="1"/>
    </w:rPr>
  </w:style>
  <w:style w:type="paragraph" w:styleId="Heading5">
    <w:name w:val="heading 5"/>
    <w:basedOn w:val="Normal"/>
    <w:next w:val="Normal"/>
    <w:pPr>
      <w:pageBreakBefore w:val="0"/>
      <w:widowControl w:val="0"/>
      <w:spacing w:after="0" w:before="200" w:lineRule="auto"/>
    </w:pPr>
    <w:rPr>
      <w:rFonts w:ascii="Cambria" w:cs="Cambria" w:eastAsia="Cambria" w:hAnsi="Cambria"/>
    </w:rPr>
  </w:style>
  <w:style w:type="paragraph" w:styleId="Heading6">
    <w:name w:val="heading 6"/>
    <w:basedOn w:val="Normal"/>
    <w:next w:val="Normal"/>
    <w:pPr>
      <w:keepNext w:val="1"/>
      <w:keepLines w:val="1"/>
      <w:pageBreakBefore w:val="0"/>
      <w:spacing w:after="0" w:before="200" w:lineRule="auto"/>
    </w:pPr>
    <w:rPr>
      <w:rFonts w:ascii="Cambria" w:cs="Cambria" w:eastAsia="Cambria" w:hAnsi="Cambria"/>
      <w:i w:val="1"/>
      <w:smallCaps w:val="0"/>
      <w:color w:val="243f60"/>
    </w:rPr>
  </w:style>
  <w:style w:type="paragraph" w:styleId="Title">
    <w:name w:val="Title"/>
    <w:basedOn w:val="Normal"/>
    <w:next w:val="Normal"/>
    <w:pPr>
      <w:pageBreakBefore w:val="0"/>
      <w:widowControl w:val="0"/>
      <w:spacing w:after="300" w:line="240" w:lineRule="auto"/>
    </w:pPr>
    <w:rPr>
      <w:rFonts w:ascii="Cambria" w:cs="Cambria" w:eastAsia="Cambria" w:hAnsi="Cambria"/>
      <w:sz w:val="52"/>
      <w:szCs w:val="52"/>
    </w:rPr>
  </w:style>
  <w:style w:type="paragraph" w:styleId="Subtitle">
    <w:name w:val="Subtitle"/>
    <w:basedOn w:val="Normal"/>
    <w:next w:val="Normal"/>
    <w:pPr>
      <w:keepNext w:val="1"/>
      <w:keepLines w:val="1"/>
      <w:pageBreakBefore w:val="0"/>
    </w:pPr>
    <w:rPr>
      <w:rFonts w:ascii="Cambria" w:cs="Cambria" w:eastAsia="Cambria" w:hAnsi="Cambria"/>
      <w:i w:val="1"/>
      <w:smallCaps w:val="0"/>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